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CC2CC9" w:rsidP="00CC2C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Рабочий лист дистанционного обучения  по ИЗО 1 класс                           Учитель Пирогова Марина Владимировна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3946"/>
        <w:gridCol w:w="5264"/>
        <w:gridCol w:w="2160"/>
      </w:tblGrid>
      <w:tr w:rsidR="00CC2CC9" w:rsidTr="00BF36F8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C9" w:rsidRDefault="00CC2CC9" w:rsidP="00BF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C9" w:rsidRDefault="00CC2CC9" w:rsidP="00BF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C9" w:rsidRDefault="00CC2CC9" w:rsidP="00BF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CC9" w:rsidRDefault="00CC2CC9" w:rsidP="00BF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C9" w:rsidRDefault="00CC2CC9" w:rsidP="00BF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C9" w:rsidRDefault="00CC2CC9" w:rsidP="00BF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CC2CC9" w:rsidTr="00BF36F8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C9" w:rsidRDefault="00CC2CC9" w:rsidP="00BF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C9" w:rsidRDefault="00CC2CC9" w:rsidP="00BF36F8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вещи.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C9" w:rsidRDefault="00CC2CC9" w:rsidP="00BF36F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Видеоролик</w:t>
            </w:r>
            <w:r>
              <w:rPr>
                <w:rFonts w:eastAsia="Calibri"/>
              </w:rPr>
              <w:t xml:space="preserve"> </w:t>
            </w:r>
          </w:p>
          <w:p w:rsidR="00CC2CC9" w:rsidRDefault="00E3347D" w:rsidP="00E334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347D">
              <w:rPr>
                <w:rFonts w:ascii="Times New Roman" w:hAnsi="Times New Roman"/>
                <w:sz w:val="24"/>
                <w:szCs w:val="24"/>
              </w:rPr>
              <w:t>https://infourok.ru/prezentaciya-po-izo-1-klass-stroim-veshi-4192327.html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C9" w:rsidRDefault="00CC2CC9" w:rsidP="00BF36F8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</w:p>
          <w:p w:rsidR="00CC2CC9" w:rsidRDefault="00CC2CC9" w:rsidP="00CC2CC9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По теме строим вещи  можно изобразить или сделать сумку для карандашей</w:t>
            </w:r>
            <w:r w:rsidR="00E3347D">
              <w:rPr>
                <w:rFonts w:ascii="Cambria" w:eastAsia="Calibri" w:hAnsi="Cambria"/>
                <w:sz w:val="24"/>
                <w:szCs w:val="24"/>
              </w:rPr>
              <w:t xml:space="preserve"> из цветной бумаги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. </w:t>
            </w:r>
            <w:r w:rsidR="00E3347D">
              <w:rPr>
                <w:rFonts w:ascii="Cambria" w:eastAsia="Calibri" w:hAnsi="Cambria"/>
                <w:sz w:val="24"/>
                <w:szCs w:val="24"/>
              </w:rPr>
              <w:t xml:space="preserve">Её нужно украсить </w:t>
            </w:r>
          </w:p>
          <w:p w:rsidR="00CC2CC9" w:rsidRDefault="00CC2CC9" w:rsidP="00BF36F8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Проходим по ссылке, указанной выше. </w:t>
            </w:r>
          </w:p>
          <w:p w:rsidR="00CC2CC9" w:rsidRDefault="00CC2CC9" w:rsidP="00BF36F8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Смотреть видеоролик (если есть возможность). Обратить внимание на этапы изображения. (Можно другое.) Изобразить и раскрасить.</w:t>
            </w:r>
          </w:p>
          <w:p w:rsidR="00CC2CC9" w:rsidRDefault="00CC2CC9" w:rsidP="00BF36F8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</w:p>
          <w:p w:rsidR="00CC2CC9" w:rsidRDefault="00CC2CC9" w:rsidP="00BF3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EE051B" wp14:editId="3C46BC91">
                  <wp:extent cx="3286125" cy="3048000"/>
                  <wp:effectExtent l="0" t="0" r="9525" b="0"/>
                  <wp:docPr id="3" name="Рисунок 3" descr="C:\Users\Марина\Desktop\сумк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\Desktop\сумк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C9" w:rsidRDefault="00CC2CC9" w:rsidP="00BF36F8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Фото рисунка</w:t>
            </w:r>
          </w:p>
          <w:p w:rsidR="00CC2CC9" w:rsidRDefault="00CC2CC9" w:rsidP="00BF36F8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до 16.04.2020 до 17:00:</w:t>
            </w:r>
          </w:p>
          <w:p w:rsidR="00CC2CC9" w:rsidRDefault="00CC2CC9" w:rsidP="00BF36F8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  <w:p w:rsidR="00CC2CC9" w:rsidRPr="002916D2" w:rsidRDefault="00DD785E" w:rsidP="00BF36F8">
            <w:hyperlink r:id="rId7" w:history="1">
              <w:r w:rsidR="00CC2CC9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pirogova</w:t>
              </w:r>
              <w:r w:rsidR="00CC2CC9"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r w:rsidR="00CC2CC9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marina</w:t>
              </w:r>
              <w:r w:rsidR="00CC2CC9"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.1976@</w:t>
              </w:r>
              <w:r w:rsidR="00CC2CC9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bk</w:t>
              </w:r>
              <w:r w:rsidR="00CC2CC9"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proofErr w:type="spellStart"/>
              <w:r w:rsidR="00CC2CC9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C2CC9"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</w:t>
            </w:r>
            <w:r w:rsidR="00CC2CC9" w:rsidRPr="00C86247">
              <w:rPr>
                <w:rFonts w:ascii="Cambria" w:eastAsia="Calibri" w:hAnsi="Cambria"/>
                <w:sz w:val="24"/>
                <w:szCs w:val="24"/>
              </w:rPr>
              <w:t xml:space="preserve"> на </w:t>
            </w:r>
            <w:proofErr w:type="spellStart"/>
            <w:r w:rsidR="00CC2CC9" w:rsidRPr="00C86247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="00CC2CC9"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 w:rsidR="00CC2CC9">
              <w:rPr>
                <w:rFonts w:ascii="Cambria" w:eastAsia="Calibri" w:hAnsi="Cambria"/>
                <w:bCs/>
                <w:sz w:val="24"/>
                <w:szCs w:val="24"/>
              </w:rPr>
              <w:t>89205412218 (фото</w:t>
            </w:r>
            <w:proofErr w:type="gramStart"/>
            <w:r w:rsidR="00CC2CC9">
              <w:rPr>
                <w:rFonts w:ascii="Cambria" w:eastAsia="Calibri" w:hAnsi="Cambria"/>
                <w:bCs/>
                <w:sz w:val="24"/>
                <w:szCs w:val="24"/>
              </w:rPr>
              <w:t xml:space="preserve"> Д</w:t>
            </w:r>
            <w:proofErr w:type="gramEnd"/>
            <w:r w:rsidR="00CC2CC9">
              <w:rPr>
                <w:rFonts w:ascii="Cambria" w:eastAsia="Calibri" w:hAnsi="Cambria"/>
                <w:bCs/>
                <w:sz w:val="24"/>
                <w:szCs w:val="24"/>
              </w:rPr>
              <w:t>/З)</w:t>
            </w:r>
          </w:p>
        </w:tc>
      </w:tr>
    </w:tbl>
    <w:p w:rsidR="00E10D71" w:rsidRDefault="00E10D71" w:rsidP="00E10D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Рабочий лист дистанционного обучения  по ИЗО 2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E10D71" w:rsidTr="00E10D71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71" w:rsidRDefault="00E10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71" w:rsidRDefault="00E10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71" w:rsidRDefault="00E10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10D71" w:rsidRDefault="00E10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71" w:rsidRDefault="00E10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71" w:rsidRDefault="00E10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E10D71" w:rsidTr="00E10D71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71" w:rsidRDefault="00E10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71" w:rsidRDefault="00E10D7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Печенье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тетёрки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народного искусства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71" w:rsidRDefault="00E10D71">
            <w:pPr>
              <w:rPr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Презентация по ссылке </w:t>
            </w:r>
            <w:r>
              <w:rPr>
                <w:lang w:eastAsia="en-US"/>
              </w:rPr>
              <w:t>https://nsportal.ru/download/</w:t>
            </w:r>
          </w:p>
          <w:p w:rsidR="00E10D71" w:rsidRDefault="00E10D7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71" w:rsidRDefault="00E10D71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Печенье тетёрки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E10D71" w:rsidRDefault="00E10D71">
            <w:pPr>
              <w:spacing w:after="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Тетерки 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–э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то весеннее обрядовое печенье .Его делают к церковному празднику 22 марта. Он называется СОРОКИ. В этот день пекли жаворонков и  печенье. Их делали из сдобного теста и запекали в духовке. По приметам говорили, что после этого праздника должно пройти 40 морозов. </w:t>
            </w:r>
          </w:p>
          <w:p w:rsidR="00E10D71" w:rsidRDefault="00E10D71">
            <w:pPr>
              <w:spacing w:after="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По теме можно изобразить печенье или сделать из пластилина (делаем жгутики и соединяем, чтобы получились печенье)</w:t>
            </w:r>
          </w:p>
          <w:p w:rsidR="00E10D71" w:rsidRDefault="00E10D71">
            <w:pPr>
              <w:spacing w:after="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Проходим по ссылке, указанной выше как их сделать. У каждого узора есть свое название.</w:t>
            </w:r>
          </w:p>
          <w:p w:rsidR="00E10D71" w:rsidRDefault="00E10D71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71825" cy="4695825"/>
                  <wp:effectExtent l="0" t="0" r="9525" b="9525"/>
                  <wp:docPr id="1" name="Рисунок 1" descr="Описание: C:\Users\Марина\Desktop\iNI3QKA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Марина\Desktop\iNI3QKA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69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D71" w:rsidRDefault="00E10D71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Сделать или нарисовать  менее3 печений.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71" w:rsidRDefault="00E10D71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lastRenderedPageBreak/>
              <w:t>Фото рисунка</w:t>
            </w:r>
          </w:p>
          <w:p w:rsidR="00E10D71" w:rsidRDefault="00E10D71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16.04.2020 до 17:00:</w:t>
            </w:r>
          </w:p>
          <w:p w:rsidR="00E10D71" w:rsidRDefault="00E10D71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E10D71" w:rsidRDefault="00DD785E">
            <w:pPr>
              <w:rPr>
                <w:lang w:eastAsia="en-US"/>
              </w:rPr>
            </w:pPr>
            <w:hyperlink r:id="rId9" w:history="1">
              <w:r w:rsidR="00E10D71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 w:rsidR="00E10D71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 w:rsidR="00E10D71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 w:rsidR="00E10D71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 w:rsidR="00E10D71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 w:rsidR="00E10D71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E10D71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E10D71" w:rsidRPr="005D361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 w:rsidR="00E10D71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="00E10D71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E10D71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 w:rsidR="00E10D71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 w:rsidR="00E10D71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E10D71" w:rsidRDefault="00E10D71" w:rsidP="00E10D71"/>
    <w:p w:rsidR="00E10D71" w:rsidRDefault="00E10D71" w:rsidP="00E10D71"/>
    <w:p w:rsidR="00A04DDA" w:rsidRDefault="00A04DDA"/>
    <w:p w:rsidR="005D3613" w:rsidRDefault="005D3613" w:rsidP="005D361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Рабочий лист дистанционного обучения  по ИЗО 3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5D3613" w:rsidTr="005D3613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13" w:rsidRDefault="005D3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13" w:rsidRDefault="005D3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13" w:rsidRDefault="005D3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D3613" w:rsidRDefault="005D3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13" w:rsidRDefault="005D3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13" w:rsidRDefault="005D3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5D3613" w:rsidTr="005D3613">
        <w:trPr>
          <w:trHeight w:val="5325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13" w:rsidRDefault="005D3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13" w:rsidRDefault="005D3613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декор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Писанки.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13" w:rsidRDefault="005D3613">
            <w:pPr>
              <w:rPr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Презентация по ссылке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https://resh.edu.ru/subject/7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13" w:rsidRDefault="005D3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Писанки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 расписные яйца. Такие  узоры наносят на яйца к Пасхе. Нарисовать яйцо и расписать его (можно красками или карандашами). Обратите внимание на алгоритм изображения пасхального яйца.</w:t>
            </w: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67075" cy="3390900"/>
                  <wp:effectExtent l="0" t="0" r="9525" b="0"/>
                  <wp:docPr id="4" name="Рисунок 4" descr="Описание: C:\Users\Марина\Desktop\яйц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Марина\Desktop\яйц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613" w:rsidRDefault="005D3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28975" cy="3276600"/>
                  <wp:effectExtent l="0" t="0" r="9525" b="0"/>
                  <wp:docPr id="2" name="Рисунок 2" descr="Описание: C:\Users\Марина\Desktop\яйц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Марина\Desktop\яйц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13" w:rsidRDefault="005D3613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lastRenderedPageBreak/>
              <w:t>Фото рисунка</w:t>
            </w:r>
          </w:p>
          <w:p w:rsidR="005D3613" w:rsidRDefault="005D3613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16.04.2020 до 17:00:</w:t>
            </w:r>
          </w:p>
          <w:p w:rsidR="005D3613" w:rsidRDefault="005D3613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5D3613" w:rsidRDefault="00DD785E">
            <w:pPr>
              <w:rPr>
                <w:lang w:eastAsia="en-US"/>
              </w:rPr>
            </w:pPr>
            <w:hyperlink r:id="rId12" w:history="1">
              <w:r w:rsidR="005D3613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 w:rsidR="005D3613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 w:rsidR="005D3613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 w:rsidR="005D3613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 w:rsidR="005D3613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 w:rsidR="005D3613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 w:rsidR="005D3613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</w:hyperlink>
            <w:r w:rsidR="005D3613" w:rsidRPr="005D361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 w:rsidR="005D3613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="005D361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5D361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 w:rsidR="005D361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 w:rsidR="005D3613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5D3613" w:rsidRDefault="005D3613"/>
    <w:p w:rsidR="00DD785E" w:rsidRDefault="00DD785E"/>
    <w:p w:rsidR="00DD785E" w:rsidRDefault="00DD785E"/>
    <w:p w:rsidR="00DD785E" w:rsidRDefault="00DD785E"/>
    <w:p w:rsidR="00DD785E" w:rsidRDefault="00DD785E" w:rsidP="00DD78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Рабочий лист дистанционного обучения  по ИЗО 4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2691"/>
        <w:gridCol w:w="2126"/>
        <w:gridCol w:w="7814"/>
        <w:gridCol w:w="2160"/>
      </w:tblGrid>
      <w:tr w:rsidR="00DD785E" w:rsidTr="00DD785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D785E" w:rsidRDefault="00DD7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DD785E" w:rsidTr="00DD785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костюм. Ансамбль женского костюма. Головные узоры.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https://infourok.ru/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</w:p>
          <w:p w:rsidR="00DD785E" w:rsidRDefault="00DD785E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Смотреть видеоролик (если есть возможность). Выполняем эскиз женского костюма. Использовать можно краски, карандаши, фломастеры.</w:t>
            </w:r>
            <w:r>
              <w:rPr>
                <w:rFonts w:ascii="Cambria" w:eastAsia="Calibri" w:hAnsi="Cambria"/>
                <w:noProof/>
                <w:sz w:val="24"/>
                <w:szCs w:val="24"/>
              </w:rPr>
              <w:drawing>
                <wp:inline distT="0" distB="0" distL="0" distR="0">
                  <wp:extent cx="4695825" cy="2857500"/>
                  <wp:effectExtent l="0" t="0" r="9525" b="0"/>
                  <wp:docPr id="5" name="Рисунок 5" descr="Описание: C:\Users\Марина\Desktop\костю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Марина\Desktop\костю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85E" w:rsidRDefault="00DD785E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Фото рисунка</w:t>
            </w:r>
          </w:p>
          <w:p w:rsidR="00DD785E" w:rsidRDefault="00DD785E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16.04.2020 до 17:00:</w:t>
            </w:r>
          </w:p>
          <w:p w:rsidR="00DD785E" w:rsidRDefault="00DD785E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DD785E" w:rsidRDefault="00DD785E">
            <w:pPr>
              <w:rPr>
                <w:lang w:eastAsia="en-US"/>
              </w:rPr>
            </w:pPr>
            <w:hyperlink r:id="rId14" w:history="1"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</w:hyperlink>
            <w:r w:rsidRPr="00DD785E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DD785E" w:rsidRDefault="00DD785E" w:rsidP="00DD785E"/>
    <w:p w:rsidR="00DD785E" w:rsidRDefault="00DD785E">
      <w:bookmarkStart w:id="0" w:name="_GoBack"/>
      <w:bookmarkEnd w:id="0"/>
    </w:p>
    <w:sectPr w:rsidR="00DD785E" w:rsidSect="00CC2C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7E"/>
    <w:rsid w:val="001F00C6"/>
    <w:rsid w:val="00231D75"/>
    <w:rsid w:val="005812D1"/>
    <w:rsid w:val="005C1CC4"/>
    <w:rsid w:val="005D3613"/>
    <w:rsid w:val="0069137E"/>
    <w:rsid w:val="006F5CC8"/>
    <w:rsid w:val="007D60CE"/>
    <w:rsid w:val="008101B4"/>
    <w:rsid w:val="00992A6D"/>
    <w:rsid w:val="009D4832"/>
    <w:rsid w:val="00A04DDA"/>
    <w:rsid w:val="00C75C7E"/>
    <w:rsid w:val="00CC2CC9"/>
    <w:rsid w:val="00D670F7"/>
    <w:rsid w:val="00DD785E"/>
    <w:rsid w:val="00E10D71"/>
    <w:rsid w:val="00E3347D"/>
    <w:rsid w:val="00E706F0"/>
    <w:rsid w:val="00E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2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2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mailto:pirogova.marina.1976@bk.ru" TargetMode="External"/><Relationship Id="rId12" Type="http://schemas.openxmlformats.org/officeDocument/2006/relationships/hyperlink" Target="mailto:pirogova.marina.1976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pirogova.marina.1976@bk.ru" TargetMode="External"/><Relationship Id="rId14" Type="http://schemas.openxmlformats.org/officeDocument/2006/relationships/hyperlink" Target="mailto:pirogova.marina.197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22EF-C4F1-4497-986E-C119025C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2020-04-09T05:21:00Z</dcterms:created>
  <dcterms:modified xsi:type="dcterms:W3CDTF">2020-04-10T02:00:00Z</dcterms:modified>
</cp:coreProperties>
</file>